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232D81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232D81" w:rsidRDefault="00585723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2D81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32D81" w:rsidRDefault="00585723">
            <w:pPr>
              <w:pStyle w:val="ConsPlusTitlePage0"/>
              <w:jc w:val="center"/>
            </w:pPr>
            <w:r>
              <w:rPr>
                <w:sz w:val="48"/>
              </w:rPr>
              <w:t>Приказ ДОНМ от 24.09.2021 N 523</w:t>
            </w:r>
            <w:r>
              <w:rPr>
                <w:sz w:val="48"/>
              </w:rPr>
              <w:br/>
              <w:t>(ред. от 09.10.2024)</w:t>
            </w:r>
            <w:r>
              <w:rPr>
                <w:sz w:val="48"/>
              </w:rPr>
              <w:br/>
              <w:t>"О создании Комиссии по противодействию коррупции Департамента образования и науки города Москвы"</w:t>
            </w:r>
            <w:r>
              <w:rPr>
                <w:sz w:val="48"/>
              </w:rPr>
              <w:br/>
            </w:r>
            <w:r>
              <w:rPr>
                <w:sz w:val="48"/>
              </w:rPr>
              <w:t>(вместе с "Положением о Комиссии по противодействию коррупции Департамента образования и науки города Москвы")</w:t>
            </w:r>
          </w:p>
        </w:tc>
      </w:tr>
      <w:tr w:rsidR="00232D81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32D81" w:rsidRDefault="00585723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20.02.2025</w:t>
            </w:r>
            <w:r>
              <w:rPr>
                <w:sz w:val="28"/>
              </w:rPr>
              <w:br/>
              <w:t> </w:t>
            </w:r>
          </w:p>
        </w:tc>
      </w:tr>
    </w:tbl>
    <w:p w:rsidR="00232D81" w:rsidRDefault="00232D81">
      <w:pPr>
        <w:pStyle w:val="ConsPlusNormal0"/>
        <w:sectPr w:rsidR="00232D81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232D81" w:rsidRDefault="00232D81">
      <w:pPr>
        <w:pStyle w:val="ConsPlusNormal0"/>
        <w:jc w:val="both"/>
        <w:outlineLvl w:val="0"/>
      </w:pPr>
    </w:p>
    <w:p w:rsidR="00232D81" w:rsidRDefault="00585723">
      <w:pPr>
        <w:pStyle w:val="ConsPlusTitle0"/>
        <w:jc w:val="center"/>
        <w:outlineLvl w:val="0"/>
      </w:pPr>
      <w:r>
        <w:t>ПРАВИТЕЛЬСТВО МОСКВЫ</w:t>
      </w:r>
    </w:p>
    <w:p w:rsidR="00232D81" w:rsidRDefault="00232D81">
      <w:pPr>
        <w:pStyle w:val="ConsPlusTitle0"/>
        <w:jc w:val="both"/>
      </w:pPr>
    </w:p>
    <w:p w:rsidR="00232D81" w:rsidRDefault="00585723">
      <w:pPr>
        <w:pStyle w:val="ConsPlusTitle0"/>
        <w:jc w:val="center"/>
      </w:pPr>
      <w:r>
        <w:t>ДЕПАРТАМЕНТ ОБРАЗОВАНИЯ И НАУКИ ГОРОДА МОСКВЫ</w:t>
      </w:r>
    </w:p>
    <w:p w:rsidR="00232D81" w:rsidRDefault="00232D81">
      <w:pPr>
        <w:pStyle w:val="ConsPlusTitle0"/>
        <w:jc w:val="both"/>
      </w:pPr>
    </w:p>
    <w:p w:rsidR="00232D81" w:rsidRDefault="00585723">
      <w:pPr>
        <w:pStyle w:val="ConsPlusTitle0"/>
        <w:jc w:val="center"/>
      </w:pPr>
      <w:r>
        <w:t>ПРИКАЗ</w:t>
      </w:r>
    </w:p>
    <w:p w:rsidR="00232D81" w:rsidRDefault="00585723">
      <w:pPr>
        <w:pStyle w:val="ConsPlusTitle0"/>
        <w:jc w:val="center"/>
      </w:pPr>
      <w:r>
        <w:t>от 24 сентября 2021 г. N 523</w:t>
      </w:r>
    </w:p>
    <w:p w:rsidR="00232D81" w:rsidRDefault="00232D81">
      <w:pPr>
        <w:pStyle w:val="ConsPlusTitle0"/>
        <w:jc w:val="both"/>
      </w:pPr>
    </w:p>
    <w:p w:rsidR="00232D81" w:rsidRDefault="00585723">
      <w:pPr>
        <w:pStyle w:val="ConsPlusTitle0"/>
        <w:jc w:val="center"/>
      </w:pPr>
      <w:r>
        <w:t>О СОЗДАНИИ КОМИССИИ ПО ПРОТИВОДЕЙСТВИЮ КОРРУПЦИИ</w:t>
      </w:r>
    </w:p>
    <w:p w:rsidR="00232D81" w:rsidRDefault="00585723">
      <w:pPr>
        <w:pStyle w:val="ConsPlusTitle0"/>
        <w:jc w:val="center"/>
      </w:pPr>
      <w:r>
        <w:t>ДЕПАРТАМЕНТА ОБРАЗОВАНИЯ И НАУКИ ГОРОДА МОСКВЫ</w:t>
      </w:r>
    </w:p>
    <w:p w:rsidR="00232D81" w:rsidRDefault="00232D81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232D8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приказов ДОНМ от 21.04.2022 </w:t>
            </w:r>
            <w:hyperlink r:id="rId9" w:tooltip="Приказ ДОНМ от 21.04.2022 N 316 &quot;О внесении изменений в приказ Департамента образования и науки города Москвы от 24 сентября 2021 г. N 523&quot; ------------ Утратил силу или отменен {КонсультантПлюс}">
              <w:r>
                <w:rPr>
                  <w:color w:val="0000FF"/>
                </w:rPr>
                <w:t>N 316</w:t>
              </w:r>
            </w:hyperlink>
            <w:r>
              <w:rPr>
                <w:color w:val="392C69"/>
              </w:rPr>
              <w:t xml:space="preserve">, от 25.08.2022 </w:t>
            </w:r>
            <w:hyperlink r:id="rId10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685</w:t>
              </w:r>
            </w:hyperlink>
            <w:r>
              <w:rPr>
                <w:color w:val="392C69"/>
              </w:rPr>
              <w:t>,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02.05.2023 </w:t>
            </w:r>
            <w:hyperlink r:id="rId11" w:tooltip="Приказ ДОНМ от 02.05.2023 N 386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386</w:t>
              </w:r>
            </w:hyperlink>
            <w:r>
              <w:rPr>
                <w:color w:val="392C69"/>
              </w:rPr>
              <w:t xml:space="preserve">, от 13.03.2024 </w:t>
            </w:r>
            <w:hyperlink r:id="rId12" w:tooltip="Приказ ДОНМ от 13.03.2024 N 231 &quot;О внесении изменений в приказ Департамента образования и науки города Москвы от 24 сентября 2021 г. N 523&quot; ------------ Утратил силу или отменен {КонсультантПлюс}">
              <w:r>
                <w:rPr>
                  <w:color w:val="0000FF"/>
                </w:rPr>
                <w:t>N 231</w:t>
              </w:r>
            </w:hyperlink>
            <w:r>
              <w:rPr>
                <w:color w:val="392C69"/>
              </w:rPr>
              <w:t xml:space="preserve">, от 04.10.2024 </w:t>
            </w:r>
            <w:hyperlink r:id="rId13" w:tooltip="Приказ ДОНМ от 04.10.2024 N 01-12-975/24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01-12-975/24</w:t>
              </w:r>
            </w:hyperlink>
            <w:r>
              <w:rPr>
                <w:color w:val="392C69"/>
              </w:rPr>
              <w:t>,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09.10.2024 </w:t>
            </w:r>
            <w:hyperlink r:id="rId14" w:tooltip="Приказ ДОНМ от 09.10.2024 N 01-12-999/24 &quot;О внесении изменения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01-12-999/24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</w:tr>
    </w:tbl>
    <w:p w:rsidR="00232D81" w:rsidRDefault="00232D81">
      <w:pPr>
        <w:pStyle w:val="ConsPlusNormal0"/>
        <w:jc w:val="both"/>
      </w:pPr>
    </w:p>
    <w:p w:rsidR="00232D81" w:rsidRDefault="00585723">
      <w:pPr>
        <w:pStyle w:val="ConsPlusNormal0"/>
        <w:ind w:firstLine="540"/>
        <w:jc w:val="both"/>
      </w:pPr>
      <w:r>
        <w:t>В целях совершенствования работы по противодействию коррупции в Департаменте образования и науки города Москвы</w:t>
      </w:r>
      <w:r>
        <w:t xml:space="preserve">, во исполнение </w:t>
      </w:r>
      <w:hyperlink r:id="rId15" w:tooltip="Закон г. Москвы от 17.12.2014 N 64 (ред. от 31.05.2023) &quot;О мерах по противодействию коррупции в городе Москве&quot; {КонсультантПлюс}">
        <w:r>
          <w:rPr>
            <w:color w:val="0000FF"/>
          </w:rPr>
          <w:t>Закона</w:t>
        </w:r>
      </w:hyperlink>
      <w:r>
        <w:t xml:space="preserve"> г</w:t>
      </w:r>
      <w:r>
        <w:t>орода Москвы от 17 декабря 2014 г. N 64 "О мерах по противодействию коррупции в городе Москве" приказываю: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1. Создать Комиссию по противодействию коррупции Департамента образования и науки города Москвы (далее - Комиссия).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2. Утвердить </w:t>
      </w:r>
      <w:hyperlink w:anchor="P37" w:tooltip="ПОЛОЖЕНИЕ О КОМИССИИ ПО ПРОТИВОДЕЙСТВИЮ КОРРУПЦИИ">
        <w:r>
          <w:rPr>
            <w:color w:val="0000FF"/>
          </w:rPr>
          <w:t>Положение</w:t>
        </w:r>
      </w:hyperlink>
      <w:r>
        <w:t xml:space="preserve"> о Комиссии по противодействию коррупции Департамента образования и науки города Москвы согласно приложению 1 к настоящему приказу.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3. Утвердить </w:t>
      </w:r>
      <w:hyperlink w:anchor="P219" w:tooltip="СОСТАВ">
        <w:r>
          <w:rPr>
            <w:color w:val="0000FF"/>
          </w:rPr>
          <w:t>состав</w:t>
        </w:r>
      </w:hyperlink>
      <w:r>
        <w:t xml:space="preserve"> Комиссии по противодействию коррупции Департамента образования и науки города Москвы согласно приложению 2 к настоящему приказу.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4. Признать утратившими силу: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4.1. </w:t>
      </w:r>
      <w:hyperlink r:id="rId16" w:tooltip="Приказ ДОгМ от 09.07.2018 N 285 &quot;О создании Комиссии по противодействию коррупции Департамента образования города Москвы&quot; (вместе с &quot;Положением о Комиссии по противодействию коррупции Департамента образования города Москвы&quot;) ------------ Утратил силу или отмен">
        <w:r>
          <w:rPr>
            <w:color w:val="0000FF"/>
          </w:rPr>
          <w:t>Приказ</w:t>
        </w:r>
      </w:hyperlink>
      <w:r>
        <w:t xml:space="preserve"> Департамента образования города Москвы от 9 июля 2018 г. N 285 "О создании Комиссии по противодействию коррупции Департамента образования города Москвы".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4.2. Приказ Департамента образова</w:t>
      </w:r>
      <w:r>
        <w:t>ния и науки города Москвы от 18 августа 2021 г. N 383 "О внесении изменений в приказ Департамента образования города Москвы от 9 июля 2018 г. N 285.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 Контроль за выполнением настоящего приказа возложить на заместителя руководителя Департамента образовани</w:t>
      </w:r>
      <w:r>
        <w:t>я и науки города Москвы Тверского А.С.</w:t>
      </w:r>
    </w:p>
    <w:p w:rsidR="00232D81" w:rsidRDefault="00585723">
      <w:pPr>
        <w:pStyle w:val="ConsPlusNormal0"/>
        <w:jc w:val="both"/>
      </w:pPr>
      <w:r>
        <w:t xml:space="preserve">(п. 5 в ред. </w:t>
      </w:r>
      <w:hyperlink r:id="rId17" w:tooltip="Приказ ДОНМ от 04.10.2024 N 01-12-975/24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04.10.2024 N 01-12-975/24)</w:t>
      </w:r>
    </w:p>
    <w:p w:rsidR="00232D81" w:rsidRDefault="00232D81">
      <w:pPr>
        <w:pStyle w:val="ConsPlusNormal0"/>
        <w:jc w:val="both"/>
      </w:pPr>
    </w:p>
    <w:p w:rsidR="00232D81" w:rsidRDefault="00585723">
      <w:pPr>
        <w:pStyle w:val="ConsPlusNormal0"/>
        <w:jc w:val="right"/>
      </w:pPr>
      <w:r>
        <w:t>Руководитель</w:t>
      </w:r>
    </w:p>
    <w:p w:rsidR="00232D81" w:rsidRDefault="00585723">
      <w:pPr>
        <w:pStyle w:val="ConsPlusNormal0"/>
        <w:jc w:val="right"/>
      </w:pPr>
      <w:r>
        <w:t>А.Б. Молотков</w:t>
      </w: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585723">
      <w:pPr>
        <w:pStyle w:val="ConsPlusNormal0"/>
        <w:jc w:val="right"/>
        <w:outlineLvl w:val="0"/>
      </w:pPr>
      <w:r>
        <w:t>Приложение 1</w:t>
      </w:r>
    </w:p>
    <w:p w:rsidR="00232D81" w:rsidRDefault="00585723">
      <w:pPr>
        <w:pStyle w:val="ConsPlusNormal0"/>
        <w:jc w:val="right"/>
      </w:pPr>
      <w:r>
        <w:t>к приказу Департамента образования</w:t>
      </w:r>
    </w:p>
    <w:p w:rsidR="00232D81" w:rsidRDefault="00585723">
      <w:pPr>
        <w:pStyle w:val="ConsPlusNormal0"/>
        <w:jc w:val="right"/>
      </w:pPr>
      <w:r>
        <w:t>и науки города Москвы</w:t>
      </w:r>
    </w:p>
    <w:p w:rsidR="00232D81" w:rsidRDefault="00585723">
      <w:pPr>
        <w:pStyle w:val="ConsPlusNormal0"/>
        <w:jc w:val="right"/>
      </w:pPr>
      <w:r>
        <w:t xml:space="preserve">от 24 сентября 2021 г. </w:t>
      </w:r>
      <w:r>
        <w:t>N 523</w:t>
      </w:r>
    </w:p>
    <w:p w:rsidR="00232D81" w:rsidRDefault="00232D81">
      <w:pPr>
        <w:pStyle w:val="ConsPlusNormal0"/>
        <w:jc w:val="both"/>
      </w:pPr>
    </w:p>
    <w:p w:rsidR="00232D81" w:rsidRDefault="00585723">
      <w:pPr>
        <w:pStyle w:val="ConsPlusTitle0"/>
        <w:jc w:val="center"/>
      </w:pPr>
      <w:bookmarkStart w:id="1" w:name="P37"/>
      <w:bookmarkEnd w:id="1"/>
      <w:r>
        <w:t>ПОЛОЖЕНИЕ О КОМИССИИ ПО ПРОТИВОДЕЙСТВИЮ КОРРУПЦИИ</w:t>
      </w:r>
    </w:p>
    <w:p w:rsidR="00232D81" w:rsidRDefault="00585723">
      <w:pPr>
        <w:pStyle w:val="ConsPlusTitle0"/>
        <w:jc w:val="center"/>
      </w:pPr>
      <w:r>
        <w:t>ДЕПАРТАМЕНТА ОБРАЗОВАНИЯ И НАУКИ ГОРОДА МОСКВЫ</w:t>
      </w:r>
    </w:p>
    <w:p w:rsidR="00232D81" w:rsidRDefault="00232D81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232D8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приказов ДОНМ от 25.08.2022 </w:t>
            </w:r>
            <w:hyperlink r:id="rId18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685</w:t>
              </w:r>
            </w:hyperlink>
            <w:r>
              <w:rPr>
                <w:color w:val="392C69"/>
              </w:rPr>
              <w:t xml:space="preserve">, от 04.10.2024 </w:t>
            </w:r>
            <w:hyperlink r:id="rId19" w:tooltip="Приказ ДОНМ от 04.10.2024 N 01-12-975/24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01-12-975/24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</w:tr>
    </w:tbl>
    <w:p w:rsidR="00232D81" w:rsidRDefault="00232D81">
      <w:pPr>
        <w:pStyle w:val="ConsPlusNormal0"/>
        <w:jc w:val="both"/>
      </w:pPr>
    </w:p>
    <w:p w:rsidR="00232D81" w:rsidRDefault="00585723">
      <w:pPr>
        <w:pStyle w:val="ConsPlusNormal0"/>
        <w:ind w:firstLine="540"/>
        <w:jc w:val="both"/>
      </w:pPr>
      <w:r>
        <w:t>1. Настоящее Положение определяет цель, порядок формирования и деятельности Комиссии по противодействию коррупции Департамента образован</w:t>
      </w:r>
      <w:r>
        <w:t>ия и науки города Москвы (далее - Комиссия, Департамент).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2. Комиссия в своей деятельности руководствуется </w:t>
      </w:r>
      <w:hyperlink r:id="rId20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законами и иными нормативными правовыми актами Российской Федерации, города Москвы в сфере борьбы с коррупцией, а также настоящим Положением и действует на постоянной основе.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3. Целью создания К</w:t>
      </w:r>
      <w:r>
        <w:t>омиссии являются: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выявление причин и условий, способствующих возникновению и распространению коррупции;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выработка и реализация системы мер, направленных на предупреждение и ликвидацию условий, порождающих, провоцирующих и поддерживающих коррупцию во вс</w:t>
      </w:r>
      <w:r>
        <w:t>ех ее проявлениях;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недопущение в Департаменте и подведомственных учреждениях возникновения причин и условий, порождающих коррупцию;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создание системы предупреждения коррупции в деятельности Департамента и подведомственных учреждениях;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повышение эффект</w:t>
      </w:r>
      <w:r>
        <w:t>ивности функционирования Департамента и подведомственных учреждениях за счет снижения рисков проявления коррупции;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предупреждение коррупционных правонарушений в Департаменте и подведомственных учреждениях;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участие в пределах своих полномочий в реализац</w:t>
      </w:r>
      <w:r>
        <w:t>ии мероприятий по предупреждению коррупции в Департаменте и подведомственных учреждениях;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координация выполнения мероприятий, предусмотренных планами противодействия коррупции города Москвы и Департамента;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анализ деятельности Департамента и подведомств</w:t>
      </w:r>
      <w:r>
        <w:t xml:space="preserve">енных учреждений в целях выявления </w:t>
      </w:r>
      <w:r>
        <w:lastRenderedPageBreak/>
        <w:t>причин и условий, способствующих возникновению и распространению коррупции;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подготовка предложений по совершенствованию правового регулирования вопросов противодействия коррупции;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обеспечение соблюдения руководителями</w:t>
      </w:r>
      <w:r>
        <w:t xml:space="preserve"> подведомственных учреждений Департамента ограничений и запретов, требований о предотвращении или урегулировании конфликта интересов, а также в обеспечении исполнения руководителями подведомственных учреждений Департамента обязанностей, установленных Федер</w:t>
      </w:r>
      <w:r>
        <w:t xml:space="preserve">альным </w:t>
      </w:r>
      <w:hyperlink r:id="rId21" w:tooltip="Федеральный закон от 25.12.2008 N 273-ФЗ (ред. от 08.08.2024) &quot;О противодействии коррупции&quot; {КонсультантПлюс}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коррупции", другими федеральными законами и законами города Москвы.</w:t>
      </w:r>
    </w:p>
    <w:p w:rsidR="00232D81" w:rsidRDefault="00585723">
      <w:pPr>
        <w:pStyle w:val="ConsPlusNormal0"/>
        <w:jc w:val="both"/>
      </w:pPr>
      <w:r>
        <w:t xml:space="preserve">(п. 3 в ред. </w:t>
      </w:r>
      <w:hyperlink r:id="rId22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3.1. Основания для проведения заседания Ком</w:t>
      </w:r>
      <w:r>
        <w:t>иссии является поступление в Департамент следующих документов: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- </w:t>
      </w:r>
      <w:hyperlink w:anchor="P123" w:tooltip="                                ЗАЯВЛЕНИЕ">
        <w:r>
          <w:rPr>
            <w:color w:val="0000FF"/>
          </w:rPr>
          <w:t>заявление</w:t>
        </w:r>
      </w:hyperlink>
      <w:r>
        <w:t xml:space="preserve"> руководителя подведомственного учреждения Департамента о невозможности по объективным причинам представить </w:t>
      </w:r>
      <w:r>
        <w:t>сведения о доходах, об имуществе и обязательствах имущественного характера своих супруги (супруга) и несовершеннолетних детей согласно приложению 1 к настоящему Положению;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- </w:t>
      </w:r>
      <w:hyperlink w:anchor="P184" w:tooltip="                                УВЕДОМЛЕНИЕ">
        <w:r>
          <w:rPr>
            <w:color w:val="0000FF"/>
          </w:rPr>
          <w:t>уведом</w:t>
        </w:r>
        <w:r>
          <w:rPr>
            <w:color w:val="0000FF"/>
          </w:rPr>
          <w:t>ление</w:t>
        </w:r>
      </w:hyperlink>
      <w:r>
        <w:t xml:space="preserve"> руководителя подведомственного учреждения Департамента о возникновении личной заинтересованности при исполнении должностных обязанностей, которая приводит или может привести к конфликту интересов (за исключением уведомления о намерении заключить от и</w:t>
      </w:r>
      <w:r>
        <w:t>мени учреждения сделку, в совершении которой имеется заинтересованность) согласно приложению 2 к настоящему Положению;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- результаты проверок достоверности и полноты сведений о доходах, об имуществе и обязательствах имущественного характера, представляемых </w:t>
      </w:r>
      <w:r>
        <w:t>руководителями подведомственных учреждений Департаменту;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иных документов, предусмотренных законодательством Российской Федерации и города Москвы в области противодействия коррупции.</w:t>
      </w:r>
    </w:p>
    <w:p w:rsidR="00232D81" w:rsidRDefault="00585723">
      <w:pPr>
        <w:pStyle w:val="ConsPlusNormal0"/>
        <w:jc w:val="both"/>
      </w:pPr>
      <w:r>
        <w:t xml:space="preserve">(п. 3.1 введен </w:t>
      </w:r>
      <w:hyperlink r:id="rId23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приказом</w:t>
        </w:r>
      </w:hyperlink>
      <w:r>
        <w:t xml:space="preserve"> Д</w:t>
      </w:r>
      <w:r>
        <w:t>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4. Порядок формирования Комиссии: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4.1. Состав Комиссии утверждается приказом Департамента.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4.2. В состав Комиссии входят председатель Комиссии (руководитель или заместитель руководителя Департамента), заместитель председателя Комис</w:t>
      </w:r>
      <w:r>
        <w:t>сии, секретарь Комиссии, члены Комиссии (представители структурных подразделений Департамента). Все члены Комиссии обладают равными правами.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4.3. Заседание считается правомочным, если на нем присутствуют не менее двух третей от общего числа членов Комиссии</w:t>
      </w:r>
      <w:r>
        <w:t>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4.4. Председатель Комиссии: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осуществляет общее руководство Комиссией;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lastRenderedPageBreak/>
        <w:t>- распределяет обязанности между членами Комиссии;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определяет повестку дня и порядок рассмотрения вопросов на заседании Комиссии;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в случае необходимости передает полномочия председателя Комиссии заместителю председателя Комиссии.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 Полномочия Комиссии: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5.1. Запрашивать и получать в установленном порядке от подразделений Департамента и подведомственных учреждений необходимые матери</w:t>
      </w:r>
      <w:r>
        <w:t>алы и информацию по вопросам своей деятельности.</w:t>
      </w:r>
    </w:p>
    <w:p w:rsidR="00232D81" w:rsidRDefault="00585723">
      <w:pPr>
        <w:pStyle w:val="ConsPlusNormal0"/>
        <w:jc w:val="both"/>
      </w:pPr>
      <w:r>
        <w:t xml:space="preserve">(в ред. </w:t>
      </w:r>
      <w:hyperlink r:id="rId24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5.2. Заслушивать на своих заседаниях лиц, чье участие в коррупционных действиях выявлено или подозревается.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5.3. Дават</w:t>
      </w:r>
      <w:r>
        <w:t>ь разъяснения по вопросам, относящимся к компетенции Комиссии.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5.4. Организовывать и проводить координационные совещания и рабочие встречи с государственными гражданскими служащими Департамента и работниками подведомственных учреждений по вопросам противод</w:t>
      </w:r>
      <w:r>
        <w:t>ействия коррупции.</w:t>
      </w:r>
    </w:p>
    <w:p w:rsidR="00232D81" w:rsidRDefault="00585723">
      <w:pPr>
        <w:pStyle w:val="ConsPlusNormal0"/>
        <w:jc w:val="both"/>
      </w:pPr>
      <w:r>
        <w:t xml:space="preserve">(в ред. </w:t>
      </w:r>
      <w:hyperlink r:id="rId25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5.5. Принимать в пределах своей компетенции решения, касающиеся организации, координации и совершенствования деятельности Департамента и подведомств</w:t>
      </w:r>
      <w:r>
        <w:t>енных учреждений по предупреждению коррупции, а также осуществлять контроль исполнения своих решений.</w:t>
      </w:r>
    </w:p>
    <w:p w:rsidR="00232D81" w:rsidRDefault="00585723">
      <w:pPr>
        <w:pStyle w:val="ConsPlusNormal0"/>
        <w:jc w:val="both"/>
      </w:pPr>
      <w:r>
        <w:t xml:space="preserve">(в ред. </w:t>
      </w:r>
      <w:hyperlink r:id="rId26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5.6. Направлять в установленном порядке своих представителей для </w:t>
      </w:r>
      <w:r>
        <w:t>участия в совещаниях, конференциях и семинарах по вопросам противодействия коррупции в городе Москве.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5.7. Формировать ежегодный план работы Комиссии и осуществлять контроль его исполнения.</w:t>
      </w:r>
    </w:p>
    <w:p w:rsidR="00232D81" w:rsidRDefault="00585723">
      <w:pPr>
        <w:pStyle w:val="ConsPlusNormal0"/>
        <w:jc w:val="both"/>
      </w:pPr>
      <w:r>
        <w:t xml:space="preserve">(п. 5.7 введен </w:t>
      </w:r>
      <w:hyperlink r:id="rId27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приказом</w:t>
        </w:r>
      </w:hyperlink>
      <w:r>
        <w:t xml:space="preserve"> ДОНМ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 Порядок работы Комиссии: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6.1. Заседания Комиссии проводятся по мере необходимости, но не реже одного раза в год.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6.2. Регламент работы Комиссии устанавливается ею самостояте</w:t>
      </w:r>
      <w:r>
        <w:t>льно.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6.3. Члены Комиссии принимают участие в ее работе на общественных началах.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6.4. Члены Комиссии принимают на себя обязательство о неразглашении сведений, затрагивающих честь и достоинство государственных гражданских служащих Департамента и работников </w:t>
      </w:r>
      <w:r>
        <w:t>подведомственных учреждений, и другой конфиденциальной информации, которая рассматривается (рассматривалась) Комиссией.</w:t>
      </w:r>
    </w:p>
    <w:p w:rsidR="00232D81" w:rsidRDefault="00585723">
      <w:pPr>
        <w:pStyle w:val="ConsPlusNormal0"/>
        <w:jc w:val="both"/>
      </w:pPr>
      <w:r>
        <w:t xml:space="preserve">(в ред. </w:t>
      </w:r>
      <w:hyperlink r:id="rId28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lastRenderedPageBreak/>
        <w:t>6.5. Информация, полученная Комиссией в ходе ее</w:t>
      </w:r>
      <w:r>
        <w:t xml:space="preserve"> работы, может быть использована только в порядке, предусмотренном законодательством Российской Федерации и города Москвы.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6.6. Организационно-техническое и информационно-аналитическое обеспечение деятельности Комиссии осуществляет Управление делами и коор</w:t>
      </w:r>
      <w:r>
        <w:t>динации деятельности Департамента.</w:t>
      </w:r>
    </w:p>
    <w:p w:rsidR="00232D81" w:rsidRDefault="00585723">
      <w:pPr>
        <w:pStyle w:val="ConsPlusNormal0"/>
        <w:jc w:val="both"/>
      </w:pPr>
      <w:r>
        <w:t xml:space="preserve">(п. 6.6 в ред. </w:t>
      </w:r>
      <w:hyperlink r:id="rId29" w:tooltip="Приказ ДОНМ от 04.10.2024 N 01-12-975/24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04.10.2024 N 01-12-975/24)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6.7. Решения Комиссии оформляются протоколом.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6.8. Решения принимаются простым большинством голосов от числа присутствующих.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6.9</w:t>
      </w:r>
      <w:r>
        <w:t>. Протокол заседания подписывается председателем Комиссии, в его отсутствие - заместителем председателя и секретарем Комиссии.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6.10. Член Комиссии, несогласный с ее решением, вправе в письменном виде изложить свое мнение, которое подлежит обязательному при</w:t>
      </w:r>
      <w:r>
        <w:t>общению к протоколу заседания Комиссии.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6.11. В случае установления Комиссией факта совершения государственным гражданским служащим Департамента или работником подведомственного учреждения деяния, содержащего признаки административного правонарушения или состава преступления, председатель Комисс</w:t>
      </w:r>
      <w:r>
        <w:t>ии обязан передать информацию о совершении указанного действия (бездействия) и подтверждающие такой факт документы в соответствующие государственные органы в трехдневный срок, а при необходимости - немедленно.</w:t>
      </w:r>
    </w:p>
    <w:p w:rsidR="00232D81" w:rsidRDefault="00585723">
      <w:pPr>
        <w:pStyle w:val="ConsPlusNormal0"/>
        <w:jc w:val="both"/>
      </w:pPr>
      <w:r>
        <w:t xml:space="preserve">(п. 6.11 в ред. </w:t>
      </w:r>
      <w:hyperlink r:id="rId30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<w:r>
          <w:rPr>
            <w:color w:val="0000FF"/>
          </w:rPr>
          <w:t>приказа</w:t>
        </w:r>
      </w:hyperlink>
      <w:r>
        <w:t xml:space="preserve"> ДОНМ от 25.08.2022 N 685)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6.12. На секретаря Комиссии возлагается выполнение следующих функций: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организация деятельности Комиссии, планирование работы;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формирование повестки дня заседания Комиссии;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 xml:space="preserve">- подготовка необходимых для </w:t>
      </w:r>
      <w:r>
        <w:t>рассмотрения на заседаниях Комиссии информационно-аналитических и иных материалов, проектов решений;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организация решения вопросов, связанных с привлечением представителей государственных органов, органов местного самоуправления внутригородских муниципаль</w:t>
      </w:r>
      <w:r>
        <w:t>ных образований в городе Москве для участия в рассмотрении вопросов на заседании Комиссии, касающихся повестки дня;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извещение членов Комиссии о дате, времени и месте заседания, о вопросах, включенных в повестку дня, не позднее чем за 7 (семь) рабочих дне</w:t>
      </w:r>
      <w:r>
        <w:t>й до дня заседания;</w:t>
      </w:r>
    </w:p>
    <w:p w:rsidR="00232D81" w:rsidRDefault="00585723">
      <w:pPr>
        <w:pStyle w:val="ConsPlusNormal0"/>
        <w:spacing w:before="240"/>
        <w:ind w:firstLine="540"/>
        <w:jc w:val="both"/>
      </w:pPr>
      <w:r>
        <w:t>- на период временного отсутствия секретаря обязанности возлагаются на одного из членов Комиссии.</w:t>
      </w: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585723">
      <w:pPr>
        <w:pStyle w:val="ConsPlusNormal0"/>
        <w:jc w:val="right"/>
        <w:outlineLvl w:val="1"/>
      </w:pPr>
      <w:r>
        <w:t>Приложение 1</w:t>
      </w:r>
    </w:p>
    <w:p w:rsidR="00232D81" w:rsidRDefault="00585723">
      <w:pPr>
        <w:pStyle w:val="ConsPlusNormal0"/>
        <w:jc w:val="right"/>
      </w:pPr>
      <w:r>
        <w:t>к Положению о Комиссии</w:t>
      </w:r>
    </w:p>
    <w:p w:rsidR="00232D81" w:rsidRDefault="00585723">
      <w:pPr>
        <w:pStyle w:val="ConsPlusNormal0"/>
        <w:jc w:val="right"/>
      </w:pPr>
      <w:r>
        <w:t>по противодействию коррупции</w:t>
      </w:r>
    </w:p>
    <w:p w:rsidR="00232D81" w:rsidRDefault="00585723">
      <w:pPr>
        <w:pStyle w:val="ConsPlusNormal0"/>
        <w:jc w:val="right"/>
      </w:pPr>
      <w:r>
        <w:t>Департамента образования</w:t>
      </w:r>
    </w:p>
    <w:p w:rsidR="00232D81" w:rsidRDefault="00585723">
      <w:pPr>
        <w:pStyle w:val="ConsPlusNormal0"/>
        <w:jc w:val="right"/>
      </w:pPr>
      <w:r>
        <w:t>и науки города Москвы</w:t>
      </w:r>
    </w:p>
    <w:p w:rsidR="00232D81" w:rsidRDefault="00232D81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232D8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Список изменяющих </w:t>
            </w:r>
            <w:r>
              <w:rPr>
                <w:color w:val="392C69"/>
              </w:rPr>
              <w:t>документов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31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приказом</w:t>
              </w:r>
            </w:hyperlink>
            <w:r>
              <w:rPr>
                <w:color w:val="392C69"/>
              </w:rPr>
              <w:t xml:space="preserve"> ДОНМ от 25.08.2022 N 685)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</w:tr>
    </w:tbl>
    <w:p w:rsidR="00232D81" w:rsidRDefault="00232D81">
      <w:pPr>
        <w:pStyle w:val="ConsPlusNormal0"/>
        <w:jc w:val="both"/>
      </w:pPr>
    </w:p>
    <w:p w:rsidR="00232D81" w:rsidRDefault="00585723">
      <w:pPr>
        <w:pStyle w:val="ConsPlusNonformat0"/>
        <w:jc w:val="both"/>
      </w:pPr>
      <w:r>
        <w:t xml:space="preserve">                                         В Комиссию по противодействию</w:t>
      </w:r>
    </w:p>
    <w:p w:rsidR="00232D81" w:rsidRDefault="00585723">
      <w:pPr>
        <w:pStyle w:val="ConsPlusNonformat0"/>
        <w:jc w:val="both"/>
      </w:pPr>
      <w:r>
        <w:t xml:space="preserve">                                         коррупции Департамента образования</w:t>
      </w:r>
    </w:p>
    <w:p w:rsidR="00232D81" w:rsidRDefault="00585723">
      <w:pPr>
        <w:pStyle w:val="ConsPlusNonformat0"/>
        <w:jc w:val="both"/>
      </w:pPr>
      <w:r>
        <w:t xml:space="preserve">                                         и науки города Москвы</w:t>
      </w:r>
    </w:p>
    <w:p w:rsidR="00232D81" w:rsidRDefault="00232D81">
      <w:pPr>
        <w:pStyle w:val="ConsPlusNonformat0"/>
        <w:jc w:val="both"/>
      </w:pPr>
    </w:p>
    <w:p w:rsidR="00232D81" w:rsidRDefault="00585723">
      <w:pPr>
        <w:pStyle w:val="ConsPlusNonformat0"/>
        <w:jc w:val="both"/>
      </w:pPr>
      <w:bookmarkStart w:id="2" w:name="P123"/>
      <w:bookmarkEnd w:id="2"/>
      <w:r>
        <w:t xml:space="preserve">                                ЗАЯВЛЕНИЕ</w:t>
      </w:r>
    </w:p>
    <w:p w:rsidR="00232D81" w:rsidRDefault="00585723">
      <w:pPr>
        <w:pStyle w:val="ConsPlusNonformat0"/>
        <w:jc w:val="both"/>
      </w:pPr>
      <w:r>
        <w:t xml:space="preserve">       о невозможности представить сведения о доходах, об имуществе</w:t>
      </w:r>
    </w:p>
    <w:p w:rsidR="00232D81" w:rsidRDefault="00585723">
      <w:pPr>
        <w:pStyle w:val="ConsPlusNonformat0"/>
        <w:jc w:val="both"/>
      </w:pPr>
      <w:r>
        <w:t xml:space="preserve">          и обязательствах имущественного характера своих супруги</w:t>
      </w:r>
    </w:p>
    <w:p w:rsidR="00232D81" w:rsidRDefault="00585723">
      <w:pPr>
        <w:pStyle w:val="ConsPlusNonformat0"/>
        <w:jc w:val="both"/>
      </w:pPr>
      <w:r>
        <w:t xml:space="preserve">                   (супруга) и несовершеннолетних детей</w:t>
      </w:r>
    </w:p>
    <w:p w:rsidR="00232D81" w:rsidRDefault="00232D81">
      <w:pPr>
        <w:pStyle w:val="ConsPlusNonformat0"/>
        <w:jc w:val="both"/>
      </w:pPr>
    </w:p>
    <w:p w:rsidR="00232D81" w:rsidRDefault="00585723">
      <w:pPr>
        <w:pStyle w:val="ConsPlusNonformat0"/>
        <w:jc w:val="both"/>
      </w:pPr>
      <w:r>
        <w:t xml:space="preserve">    Сообщаю,  что  я не имею возможности представить сведения о доходах, об</w:t>
      </w:r>
    </w:p>
    <w:p w:rsidR="00232D81" w:rsidRDefault="00585723">
      <w:pPr>
        <w:pStyle w:val="ConsPlusNonformat0"/>
        <w:jc w:val="both"/>
      </w:pPr>
      <w:r>
        <w:t>имуществе и обязательствах имущественного характера своих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</w:t>
      </w:r>
      <w:r>
        <w:t>__________</w:t>
      </w:r>
    </w:p>
    <w:p w:rsidR="00232D81" w:rsidRDefault="00585723">
      <w:pPr>
        <w:pStyle w:val="ConsPlusNonformat0"/>
        <w:jc w:val="both"/>
      </w:pPr>
      <w:r>
        <w:t xml:space="preserve">        (Ф.И.О. супруги, супруга и (или) несовершеннолетних детей)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 xml:space="preserve">                  1</w:t>
      </w:r>
    </w:p>
    <w:p w:rsidR="00232D81" w:rsidRDefault="00585723">
      <w:pPr>
        <w:pStyle w:val="ConsPlusNonformat0"/>
        <w:jc w:val="both"/>
      </w:pPr>
      <w:r>
        <w:t>в связ</w:t>
      </w:r>
      <w:r>
        <w:t>и с тем, что  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</w:t>
      </w:r>
      <w:r>
        <w:t>_________________________________________</w:t>
      </w:r>
    </w:p>
    <w:p w:rsidR="00232D81" w:rsidRDefault="00585723">
      <w:pPr>
        <w:pStyle w:val="ConsPlusNonformat0"/>
        <w:jc w:val="both"/>
      </w:pPr>
      <w:r>
        <w:t xml:space="preserve">    К  заявлению  прилагаю  следующие  дополнительные  материалы  (в случае</w:t>
      </w:r>
    </w:p>
    <w:p w:rsidR="00232D81" w:rsidRDefault="00585723">
      <w:pPr>
        <w:pStyle w:val="ConsPlusNonformat0"/>
        <w:jc w:val="both"/>
      </w:pPr>
      <w:r>
        <w:t>наличия): 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</w:t>
      </w:r>
      <w:r>
        <w:t>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 xml:space="preserve">    Меры, принятые руководителем учреждения, подведомственного Департаменту</w:t>
      </w:r>
    </w:p>
    <w:p w:rsidR="00232D81" w:rsidRDefault="00585723">
      <w:pPr>
        <w:pStyle w:val="ConsPlusNonformat0"/>
        <w:jc w:val="both"/>
      </w:pPr>
      <w:r>
        <w:t>образования и науки города Москвы, по представлению указанных сведений:</w:t>
      </w:r>
    </w:p>
    <w:p w:rsidR="00232D81" w:rsidRDefault="00585723">
      <w:pPr>
        <w:pStyle w:val="ConsPlusNonformat0"/>
        <w:jc w:val="both"/>
      </w:pPr>
      <w:r>
        <w:t>__________________</w:t>
      </w:r>
      <w:r>
        <w:t>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 xml:space="preserve">    Намереваюсь (не намереваюсь) лично присутс</w:t>
      </w:r>
      <w:r>
        <w:t>твовать на заседании Комиссии</w:t>
      </w:r>
    </w:p>
    <w:p w:rsidR="00232D81" w:rsidRDefault="00585723">
      <w:pPr>
        <w:pStyle w:val="ConsPlusNonformat0"/>
        <w:jc w:val="both"/>
      </w:pPr>
      <w:r>
        <w:t>по противодействию коррупции Департамента образования и науки города Москвы</w:t>
      </w:r>
    </w:p>
    <w:p w:rsidR="00232D81" w:rsidRDefault="00585723">
      <w:pPr>
        <w:pStyle w:val="ConsPlusNonformat0"/>
        <w:jc w:val="both"/>
      </w:pPr>
      <w:r>
        <w:t>(нужное подчеркнуть).</w:t>
      </w:r>
    </w:p>
    <w:p w:rsidR="00232D81" w:rsidRDefault="00232D81">
      <w:pPr>
        <w:pStyle w:val="ConsPlusNonformat0"/>
        <w:jc w:val="both"/>
      </w:pPr>
    </w:p>
    <w:p w:rsidR="00232D81" w:rsidRDefault="00585723">
      <w:pPr>
        <w:pStyle w:val="ConsPlusNonformat0"/>
        <w:jc w:val="both"/>
      </w:pPr>
      <w:r>
        <w:t xml:space="preserve">                                             "___" ________________ 20__ г.</w:t>
      </w:r>
    </w:p>
    <w:p w:rsidR="00232D81" w:rsidRDefault="00585723">
      <w:pPr>
        <w:pStyle w:val="ConsPlusNonformat0"/>
        <w:jc w:val="both"/>
      </w:pPr>
      <w:r>
        <w:t xml:space="preserve">                                             ______</w:t>
      </w:r>
      <w:r>
        <w:t>________________________</w:t>
      </w:r>
    </w:p>
    <w:p w:rsidR="00232D81" w:rsidRDefault="00585723">
      <w:pPr>
        <w:pStyle w:val="ConsPlusNonformat0"/>
        <w:jc w:val="both"/>
      </w:pPr>
      <w:r>
        <w:t xml:space="preserve">                                                   (подпись, Ф.И.О.)</w:t>
      </w:r>
    </w:p>
    <w:p w:rsidR="00232D81" w:rsidRDefault="00232D81">
      <w:pPr>
        <w:pStyle w:val="ConsPlusNonformat0"/>
        <w:jc w:val="both"/>
      </w:pPr>
    </w:p>
    <w:p w:rsidR="00232D81" w:rsidRDefault="00585723">
      <w:pPr>
        <w:pStyle w:val="ConsPlusNonformat0"/>
        <w:jc w:val="both"/>
      </w:pPr>
      <w:r>
        <w:t>--------------------------------</w:t>
      </w:r>
    </w:p>
    <w:p w:rsidR="00232D81" w:rsidRDefault="00585723">
      <w:pPr>
        <w:pStyle w:val="ConsPlusNonformat0"/>
        <w:jc w:val="both"/>
      </w:pPr>
      <w:r>
        <w:t>1</w:t>
      </w:r>
    </w:p>
    <w:p w:rsidR="00232D81" w:rsidRDefault="00585723">
      <w:pPr>
        <w:pStyle w:val="ConsPlusNonformat0"/>
        <w:jc w:val="both"/>
      </w:pPr>
      <w:r>
        <w:t xml:space="preserve"> Указываются  все  причины и  обстоятельства,  необходимые  для того, чтобы</w:t>
      </w:r>
    </w:p>
    <w:p w:rsidR="00232D81" w:rsidRDefault="00585723">
      <w:pPr>
        <w:pStyle w:val="ConsPlusNonformat0"/>
        <w:jc w:val="both"/>
      </w:pPr>
      <w:r>
        <w:t>Комиссия  могла  сделать  вывод  о  том, что непредставление сведений носит</w:t>
      </w:r>
    </w:p>
    <w:p w:rsidR="00232D81" w:rsidRDefault="00585723">
      <w:pPr>
        <w:pStyle w:val="ConsPlusNonformat0"/>
        <w:jc w:val="both"/>
      </w:pPr>
      <w:r>
        <w:t>объективный характер.</w:t>
      </w: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585723">
      <w:pPr>
        <w:pStyle w:val="ConsPlusNormal0"/>
        <w:jc w:val="right"/>
        <w:outlineLvl w:val="1"/>
      </w:pPr>
      <w:r>
        <w:t>Приложение 2</w:t>
      </w:r>
    </w:p>
    <w:p w:rsidR="00232D81" w:rsidRDefault="00585723">
      <w:pPr>
        <w:pStyle w:val="ConsPlusNormal0"/>
        <w:jc w:val="right"/>
      </w:pPr>
      <w:r>
        <w:t>к Положению о Комиссии</w:t>
      </w:r>
    </w:p>
    <w:p w:rsidR="00232D81" w:rsidRDefault="00585723">
      <w:pPr>
        <w:pStyle w:val="ConsPlusNormal0"/>
        <w:jc w:val="right"/>
      </w:pPr>
      <w:r>
        <w:t>по противодействию коррупции</w:t>
      </w:r>
    </w:p>
    <w:p w:rsidR="00232D81" w:rsidRDefault="00585723">
      <w:pPr>
        <w:pStyle w:val="ConsPlusNormal0"/>
        <w:jc w:val="right"/>
      </w:pPr>
      <w:r>
        <w:t>Департамента образования</w:t>
      </w:r>
    </w:p>
    <w:p w:rsidR="00232D81" w:rsidRDefault="00585723">
      <w:pPr>
        <w:pStyle w:val="ConsPlusNormal0"/>
        <w:jc w:val="right"/>
      </w:pPr>
      <w:r>
        <w:t>и науки города Москвы</w:t>
      </w:r>
    </w:p>
    <w:p w:rsidR="00232D81" w:rsidRDefault="00232D81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232D8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32" w:tooltip="Приказ ДОНМ от 25.08.2022 N 685 (ред. от 04.10.2024)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приказом</w:t>
              </w:r>
            </w:hyperlink>
            <w:r>
              <w:rPr>
                <w:color w:val="392C69"/>
              </w:rPr>
              <w:t xml:space="preserve"> ДОНМ от 25.08.2022 N 685)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</w:tr>
    </w:tbl>
    <w:p w:rsidR="00232D81" w:rsidRDefault="00232D81">
      <w:pPr>
        <w:pStyle w:val="ConsPlusNormal0"/>
        <w:jc w:val="both"/>
      </w:pPr>
    </w:p>
    <w:p w:rsidR="00232D81" w:rsidRDefault="00585723">
      <w:pPr>
        <w:pStyle w:val="ConsPlusNonformat0"/>
        <w:jc w:val="both"/>
      </w:pPr>
      <w:r>
        <w:t xml:space="preserve">                                         В Комиссию по противодействию</w:t>
      </w:r>
    </w:p>
    <w:p w:rsidR="00232D81" w:rsidRDefault="00585723">
      <w:pPr>
        <w:pStyle w:val="ConsPlusNonformat0"/>
        <w:jc w:val="both"/>
      </w:pPr>
      <w:r>
        <w:t xml:space="preserve">                                         коррупции Департамента образования</w:t>
      </w:r>
    </w:p>
    <w:p w:rsidR="00232D81" w:rsidRDefault="00585723">
      <w:pPr>
        <w:pStyle w:val="ConsPlusNonformat0"/>
        <w:jc w:val="both"/>
      </w:pPr>
      <w:r>
        <w:t xml:space="preserve">                                         и науки города Москвы</w:t>
      </w:r>
    </w:p>
    <w:p w:rsidR="00232D81" w:rsidRDefault="00585723">
      <w:pPr>
        <w:pStyle w:val="ConsPlusNonformat0"/>
        <w:jc w:val="both"/>
      </w:pPr>
      <w:r>
        <w:t xml:space="preserve">                                         __________________________________</w:t>
      </w:r>
    </w:p>
    <w:p w:rsidR="00232D81" w:rsidRDefault="00585723">
      <w:pPr>
        <w:pStyle w:val="ConsPlusNonformat0"/>
        <w:jc w:val="both"/>
      </w:pPr>
      <w:r>
        <w:t xml:space="preserve">                                               (Ф.И.О. руководителя)</w:t>
      </w:r>
    </w:p>
    <w:p w:rsidR="00232D81" w:rsidRDefault="00585723">
      <w:pPr>
        <w:pStyle w:val="ConsPlusNonformat0"/>
        <w:jc w:val="both"/>
      </w:pPr>
      <w:r>
        <w:t xml:space="preserve">                                         от ____</w:t>
      </w:r>
      <w:r>
        <w:t>___________________________</w:t>
      </w:r>
    </w:p>
    <w:p w:rsidR="00232D81" w:rsidRDefault="00585723">
      <w:pPr>
        <w:pStyle w:val="ConsPlusNonformat0"/>
        <w:jc w:val="both"/>
      </w:pPr>
      <w:r>
        <w:t xml:space="preserve">                                                  (Ф.И.О. должность)</w:t>
      </w:r>
    </w:p>
    <w:p w:rsidR="00232D81" w:rsidRDefault="00585723">
      <w:pPr>
        <w:pStyle w:val="ConsPlusNonformat0"/>
        <w:jc w:val="both"/>
      </w:pPr>
      <w:r>
        <w:t xml:space="preserve">                                         __________________________________</w:t>
      </w:r>
    </w:p>
    <w:p w:rsidR="00232D81" w:rsidRDefault="00585723">
      <w:pPr>
        <w:pStyle w:val="ConsPlusNonformat0"/>
        <w:jc w:val="both"/>
      </w:pPr>
      <w:r>
        <w:t xml:space="preserve">                                         __________________________________</w:t>
      </w:r>
    </w:p>
    <w:p w:rsidR="00232D81" w:rsidRDefault="00232D81">
      <w:pPr>
        <w:pStyle w:val="ConsPlusNonformat0"/>
        <w:jc w:val="both"/>
      </w:pPr>
    </w:p>
    <w:p w:rsidR="00232D81" w:rsidRDefault="00585723">
      <w:pPr>
        <w:pStyle w:val="ConsPlusNonformat0"/>
        <w:jc w:val="both"/>
      </w:pPr>
      <w:bookmarkStart w:id="3" w:name="P184"/>
      <w:bookmarkEnd w:id="3"/>
      <w:r>
        <w:t xml:space="preserve">      </w:t>
      </w:r>
      <w:r>
        <w:t xml:space="preserve">                          УВЕДОМЛЕНИЕ</w:t>
      </w:r>
    </w:p>
    <w:p w:rsidR="00232D81" w:rsidRDefault="00585723">
      <w:pPr>
        <w:pStyle w:val="ConsPlusNonformat0"/>
        <w:jc w:val="both"/>
      </w:pPr>
      <w:r>
        <w:t xml:space="preserve">         о возникновении личной заинтересованности при исполнении</w:t>
      </w:r>
    </w:p>
    <w:p w:rsidR="00232D81" w:rsidRDefault="00585723">
      <w:pPr>
        <w:pStyle w:val="ConsPlusNonformat0"/>
        <w:jc w:val="both"/>
      </w:pPr>
      <w:r>
        <w:t xml:space="preserve">           должностных обязанностей, которая приводит или может</w:t>
      </w:r>
    </w:p>
    <w:p w:rsidR="00232D81" w:rsidRDefault="00585723">
      <w:pPr>
        <w:pStyle w:val="ConsPlusNonformat0"/>
        <w:jc w:val="both"/>
      </w:pPr>
      <w:r>
        <w:t xml:space="preserve">                      привести к конфликту интересов</w:t>
      </w:r>
    </w:p>
    <w:p w:rsidR="00232D81" w:rsidRDefault="00232D81">
      <w:pPr>
        <w:pStyle w:val="ConsPlusNonformat0"/>
        <w:jc w:val="both"/>
      </w:pPr>
    </w:p>
    <w:p w:rsidR="00232D81" w:rsidRDefault="00585723">
      <w:pPr>
        <w:pStyle w:val="ConsPlusNonformat0"/>
        <w:jc w:val="both"/>
      </w:pPr>
      <w:r>
        <w:t xml:space="preserve">    Сообщаю о возникновении у меня личной заинтересованности при исполнении</w:t>
      </w:r>
    </w:p>
    <w:p w:rsidR="00232D81" w:rsidRDefault="00585723">
      <w:pPr>
        <w:pStyle w:val="ConsPlusNonformat0"/>
        <w:jc w:val="both"/>
      </w:pPr>
      <w:r>
        <w:t>должностных  обязанностей,  которая приводит или может привести к конфликту</w:t>
      </w:r>
    </w:p>
    <w:p w:rsidR="00232D81" w:rsidRDefault="00585723">
      <w:pPr>
        <w:pStyle w:val="ConsPlusNonformat0"/>
        <w:jc w:val="both"/>
      </w:pPr>
      <w:r>
        <w:t>интересов (нужное подчеркнуть).</w:t>
      </w:r>
    </w:p>
    <w:p w:rsidR="00232D81" w:rsidRDefault="00585723">
      <w:pPr>
        <w:pStyle w:val="ConsPlusNonformat0"/>
        <w:jc w:val="both"/>
      </w:pPr>
      <w:r>
        <w:t xml:space="preserve">    Обстоятельства,     являющиеся    основанием    возникновения    лич</w:t>
      </w:r>
      <w:r>
        <w:t>ной</w:t>
      </w:r>
    </w:p>
    <w:p w:rsidR="00232D81" w:rsidRDefault="00585723">
      <w:pPr>
        <w:pStyle w:val="ConsPlusNonformat0"/>
        <w:jc w:val="both"/>
      </w:pPr>
      <w:r>
        <w:t>заинтересованности: 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 xml:space="preserve">    Должностные   обязанности,  на  исполнение  которых  влияет  или  может</w:t>
      </w:r>
    </w:p>
    <w:p w:rsidR="00232D81" w:rsidRDefault="00585723">
      <w:pPr>
        <w:pStyle w:val="ConsPlusNonformat0"/>
        <w:jc w:val="both"/>
      </w:pPr>
      <w:r>
        <w:t>повлиять личная заинтере</w:t>
      </w:r>
      <w:r>
        <w:t>сованность: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 xml:space="preserve">    Предлагаемые   меры  по  предотвращению  или  урегулированию  конфликта</w:t>
      </w:r>
    </w:p>
    <w:p w:rsidR="00232D81" w:rsidRDefault="00585723">
      <w:pPr>
        <w:pStyle w:val="ConsPlusNonformat0"/>
        <w:jc w:val="both"/>
      </w:pPr>
      <w:r>
        <w:t>интересов: _____</w:t>
      </w:r>
      <w:r>
        <w:t>___________________________________________________________</w:t>
      </w:r>
    </w:p>
    <w:p w:rsidR="00232D81" w:rsidRDefault="00585723">
      <w:pPr>
        <w:pStyle w:val="ConsPlusNonformat0"/>
        <w:jc w:val="both"/>
      </w:pPr>
      <w:r>
        <w:t>___________________________________________________________________________</w:t>
      </w:r>
    </w:p>
    <w:p w:rsidR="00232D81" w:rsidRDefault="00585723">
      <w:pPr>
        <w:pStyle w:val="ConsPlusNonformat0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232D81" w:rsidRDefault="00585723">
      <w:pPr>
        <w:pStyle w:val="ConsPlusNonformat0"/>
        <w:jc w:val="both"/>
      </w:pPr>
      <w:r>
        <w:t>по противодействию коррупции Департамента об</w:t>
      </w:r>
      <w:r>
        <w:t>разования и науки города Москвы</w:t>
      </w:r>
    </w:p>
    <w:p w:rsidR="00232D81" w:rsidRDefault="00585723">
      <w:pPr>
        <w:pStyle w:val="ConsPlusNonformat0"/>
        <w:jc w:val="both"/>
      </w:pPr>
      <w:r>
        <w:t>(нужное подчеркнуть).</w:t>
      </w:r>
    </w:p>
    <w:p w:rsidR="00232D81" w:rsidRDefault="00232D81">
      <w:pPr>
        <w:pStyle w:val="ConsPlusNonformat0"/>
        <w:jc w:val="both"/>
      </w:pPr>
    </w:p>
    <w:p w:rsidR="00232D81" w:rsidRDefault="00585723">
      <w:pPr>
        <w:pStyle w:val="ConsPlusNonformat0"/>
        <w:jc w:val="both"/>
      </w:pPr>
      <w:r>
        <w:t>__________________________ _____________________ "___" ____________ 20__ г.</w:t>
      </w:r>
    </w:p>
    <w:p w:rsidR="00232D81" w:rsidRDefault="00585723">
      <w:pPr>
        <w:pStyle w:val="ConsPlusNonformat0"/>
        <w:jc w:val="both"/>
      </w:pPr>
      <w:r>
        <w:t xml:space="preserve">      (подпись лица,</w:t>
      </w:r>
    </w:p>
    <w:p w:rsidR="00232D81" w:rsidRDefault="00585723">
      <w:pPr>
        <w:pStyle w:val="ConsPlusNonformat0"/>
        <w:jc w:val="both"/>
      </w:pPr>
      <w:r>
        <w:t>направляющего уведомление) (расшифровка подписи)</w:t>
      </w: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585723">
      <w:pPr>
        <w:pStyle w:val="ConsPlusNormal0"/>
        <w:jc w:val="right"/>
        <w:outlineLvl w:val="0"/>
      </w:pPr>
      <w:r>
        <w:lastRenderedPageBreak/>
        <w:t>Приложение 2</w:t>
      </w:r>
    </w:p>
    <w:p w:rsidR="00232D81" w:rsidRDefault="00585723">
      <w:pPr>
        <w:pStyle w:val="ConsPlusNormal0"/>
        <w:jc w:val="right"/>
      </w:pPr>
      <w:r>
        <w:t>к приказу Департамента образования</w:t>
      </w:r>
    </w:p>
    <w:p w:rsidR="00232D81" w:rsidRDefault="00585723">
      <w:pPr>
        <w:pStyle w:val="ConsPlusNormal0"/>
        <w:jc w:val="right"/>
      </w:pPr>
      <w:r>
        <w:t>и науки города Москвы</w:t>
      </w:r>
    </w:p>
    <w:p w:rsidR="00232D81" w:rsidRDefault="00585723">
      <w:pPr>
        <w:pStyle w:val="ConsPlusNormal0"/>
        <w:jc w:val="right"/>
      </w:pPr>
      <w:r>
        <w:t>от 24 сентября 2021 г. N 523</w:t>
      </w:r>
    </w:p>
    <w:p w:rsidR="00232D81" w:rsidRDefault="00232D81">
      <w:pPr>
        <w:pStyle w:val="ConsPlusNormal0"/>
        <w:jc w:val="both"/>
      </w:pPr>
    </w:p>
    <w:p w:rsidR="00232D81" w:rsidRDefault="00585723">
      <w:pPr>
        <w:pStyle w:val="ConsPlusTitle0"/>
        <w:jc w:val="center"/>
      </w:pPr>
      <w:bookmarkStart w:id="4" w:name="P219"/>
      <w:bookmarkEnd w:id="4"/>
      <w:r>
        <w:t>СОСТАВ</w:t>
      </w:r>
    </w:p>
    <w:p w:rsidR="00232D81" w:rsidRDefault="00585723">
      <w:pPr>
        <w:pStyle w:val="ConsPlusTitle0"/>
        <w:jc w:val="center"/>
      </w:pPr>
      <w:r>
        <w:t>КОМИССИИ ПО ПРОТИВОДЕЙСТВИЮ КОРРУПЦИИ</w:t>
      </w:r>
    </w:p>
    <w:p w:rsidR="00232D81" w:rsidRDefault="00585723">
      <w:pPr>
        <w:pStyle w:val="ConsPlusTitle0"/>
        <w:jc w:val="center"/>
      </w:pPr>
      <w:r>
        <w:t>ДЕПАРТАМЕНТА ОБРАЗОВАНИЯ И НАУКИ ГОРОДА МОСКВЫ</w:t>
      </w:r>
    </w:p>
    <w:p w:rsidR="00232D81" w:rsidRDefault="00232D81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232D8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приказов ДОНМ от 04.10.2024 </w:t>
            </w:r>
            <w:hyperlink r:id="rId33" w:tooltip="Приказ ДОНМ от 04.10.2024 N 01-12-975/24 &quot;О внесении изменений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01-12-9</w:t>
              </w:r>
              <w:r>
                <w:rPr>
                  <w:color w:val="0000FF"/>
                </w:rPr>
                <w:t>75/24</w:t>
              </w:r>
            </w:hyperlink>
            <w:r>
              <w:rPr>
                <w:color w:val="392C69"/>
              </w:rPr>
              <w:t>,</w:t>
            </w:r>
          </w:p>
          <w:p w:rsidR="00232D81" w:rsidRDefault="00585723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09.10.2024 </w:t>
            </w:r>
            <w:hyperlink r:id="rId34" w:tooltip="Приказ ДОНМ от 09.10.2024 N 01-12-999/24 &quot;О внесении изменения в приказ Департамента образования и науки города Москвы от 24 сентября 2021 г. N 523&quot; {КонсультантПлюс}">
              <w:r>
                <w:rPr>
                  <w:color w:val="0000FF"/>
                </w:rPr>
                <w:t>N 01-12-999/24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32D81" w:rsidRDefault="00232D81">
            <w:pPr>
              <w:pStyle w:val="ConsPlusNormal0"/>
            </w:pPr>
          </w:p>
        </w:tc>
      </w:tr>
    </w:tbl>
    <w:p w:rsidR="00232D81" w:rsidRDefault="00232D81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85"/>
        <w:gridCol w:w="5329"/>
      </w:tblGrid>
      <w:tr w:rsidR="00232D81">
        <w:tc>
          <w:tcPr>
            <w:tcW w:w="9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Председатель Комиссии: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Тверской Александр Сергеевич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Заместитель руководителя Департамента образования и науки города Москвы</w:t>
            </w:r>
          </w:p>
        </w:tc>
      </w:tr>
      <w:tr w:rsidR="00232D81">
        <w:tc>
          <w:tcPr>
            <w:tcW w:w="9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Заместитель председателя Комиссии: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Заруднева Светлана Анатольевна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Управления делами и координации деятельности Департамента образования и науки города Москвы</w:t>
            </w:r>
          </w:p>
        </w:tc>
      </w:tr>
      <w:tr w:rsidR="00232D81">
        <w:tc>
          <w:tcPr>
            <w:tcW w:w="9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Члены Комиссии: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Забродин Алексей Владимирович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Советник руководителя Департамента образования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Афанасьева Александра Витальевна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</w:t>
            </w:r>
            <w:r>
              <w:t>альник Управления информационной политики и связей с общественностью Департамента образования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Шабурова Ольга Вячеславовна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Управления профессионального образования Департамента образования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Яковлев Олег Иванович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Государственного казенного учреждения города Москвы Центра финансового обеспечения Департамента образования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Вдович Аделия Валериевна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Правового управления Департамента образования и науки горо</w:t>
            </w:r>
            <w:r>
              <w:t>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Дроздова Оксана Владимировна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 xml:space="preserve">Советник отдела развития кадрового потенциала Управления кадровой политики Департамента </w:t>
            </w:r>
            <w:r>
              <w:lastRenderedPageBreak/>
              <w:t>образования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lastRenderedPageBreak/>
              <w:t>Зайцева Наталья Сергеевна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Управления по работе с обращениями граждан Департамента о</w:t>
            </w:r>
            <w:r>
              <w:t>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Шкуренко Елена Васильевна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Руководитель Государственного казенного учреждения города Москвы Службы финансового контроля Департамента образования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Антонов Николай Викторович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Управления реализа</w:t>
            </w:r>
            <w:r>
              <w:t>ции государственной политики в сфере воспитания и дополнительного образования Департамента образования и науки города Москвы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Колмыков Кирилл Игоревич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Управления развития инфраструктуры образования Департамента образования и науки города Москвы</w:t>
            </w:r>
          </w:p>
        </w:tc>
      </w:tr>
      <w:tr w:rsidR="00232D81">
        <w:tc>
          <w:tcPr>
            <w:tcW w:w="9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Секретарь Комиссии:</w:t>
            </w:r>
          </w:p>
        </w:tc>
      </w:tr>
      <w:tr w:rsidR="00232D81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Гераскина Анна Николаевна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232D81" w:rsidRDefault="00585723">
            <w:pPr>
              <w:pStyle w:val="ConsPlusNormal0"/>
            </w:pPr>
            <w:r>
              <w:t>Начальник отдела государственной службы, кадров и наград Управления делами и координации деятельности Департамента образования и науки города Москвы</w:t>
            </w:r>
          </w:p>
        </w:tc>
      </w:tr>
    </w:tbl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jc w:val="both"/>
      </w:pPr>
    </w:p>
    <w:p w:rsidR="00232D81" w:rsidRDefault="00232D81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232D81">
      <w:headerReference w:type="default" r:id="rId35"/>
      <w:footerReference w:type="default" r:id="rId36"/>
      <w:headerReference w:type="first" r:id="rId37"/>
      <w:footerReference w:type="first" r:id="rId38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723" w:rsidRDefault="00585723">
      <w:r>
        <w:separator/>
      </w:r>
    </w:p>
  </w:endnote>
  <w:endnote w:type="continuationSeparator" w:id="0">
    <w:p w:rsidR="00585723" w:rsidRDefault="00585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D81" w:rsidRDefault="00232D81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232D81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232D81" w:rsidRDefault="00585723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232D81" w:rsidRDefault="00585723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232D81" w:rsidRDefault="00585723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4E6E01">
            <w:rPr>
              <w:rFonts w:ascii="Tahoma" w:hAnsi="Tahoma" w:cs="Tahoma"/>
              <w:noProof/>
            </w:rPr>
            <w:t>3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4E6E01">
            <w:rPr>
              <w:rFonts w:ascii="Tahoma" w:hAnsi="Tahoma" w:cs="Tahoma"/>
              <w:noProof/>
            </w:rPr>
            <w:t>10</w:t>
          </w:r>
          <w:r>
            <w:fldChar w:fldCharType="end"/>
          </w:r>
        </w:p>
      </w:tc>
    </w:tr>
  </w:tbl>
  <w:p w:rsidR="00232D81" w:rsidRDefault="00585723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D81" w:rsidRDefault="00232D81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232D81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232D81" w:rsidRDefault="00585723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232D81" w:rsidRDefault="00585723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232D81" w:rsidRDefault="00585723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4E6E01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4E6E01">
            <w:rPr>
              <w:rFonts w:ascii="Tahoma" w:hAnsi="Tahoma" w:cs="Tahoma"/>
              <w:noProof/>
            </w:rPr>
            <w:t>10</w:t>
          </w:r>
          <w:r>
            <w:fldChar w:fldCharType="end"/>
          </w:r>
        </w:p>
      </w:tc>
    </w:tr>
  </w:tbl>
  <w:p w:rsidR="00232D81" w:rsidRDefault="00585723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723" w:rsidRDefault="00585723">
      <w:r>
        <w:separator/>
      </w:r>
    </w:p>
  </w:footnote>
  <w:footnote w:type="continuationSeparator" w:id="0">
    <w:p w:rsidR="00585723" w:rsidRDefault="00585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232D81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232D81" w:rsidRDefault="00585723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ДОНМ от 24.09.2021 N 523</w:t>
          </w:r>
          <w:r>
            <w:rPr>
              <w:rFonts w:ascii="Tahoma" w:hAnsi="Tahoma" w:cs="Tahoma"/>
              <w:sz w:val="16"/>
              <w:szCs w:val="16"/>
            </w:rPr>
            <w:br/>
            <w:t>(ред. от 09.10.2024)</w:t>
          </w:r>
          <w:r>
            <w:rPr>
              <w:rFonts w:ascii="Tahoma" w:hAnsi="Tahoma" w:cs="Tahoma"/>
              <w:sz w:val="16"/>
              <w:szCs w:val="16"/>
            </w:rPr>
            <w:br/>
            <w:t>"О создании Комиссии по противодействию коррупции Департамента обра...</w:t>
          </w:r>
        </w:p>
      </w:tc>
      <w:tc>
        <w:tcPr>
          <w:tcW w:w="2300" w:type="pct"/>
          <w:vAlign w:val="center"/>
        </w:tcPr>
        <w:p w:rsidR="00232D81" w:rsidRDefault="00585723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20.02.2025</w:t>
          </w:r>
        </w:p>
      </w:tc>
    </w:tr>
  </w:tbl>
  <w:p w:rsidR="00232D81" w:rsidRDefault="00232D81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232D81" w:rsidRDefault="00232D81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232D81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232D81" w:rsidRDefault="00585723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ДОНМ от 24.09.2021 N 523</w:t>
          </w:r>
          <w:r>
            <w:rPr>
              <w:rFonts w:ascii="Tahoma" w:hAnsi="Tahoma" w:cs="Tahoma"/>
              <w:sz w:val="16"/>
              <w:szCs w:val="16"/>
            </w:rPr>
            <w:br/>
            <w:t>(ред. от 09.10.2024)</w:t>
          </w:r>
          <w:r>
            <w:rPr>
              <w:rFonts w:ascii="Tahoma" w:hAnsi="Tahoma" w:cs="Tahoma"/>
              <w:sz w:val="16"/>
              <w:szCs w:val="16"/>
            </w:rPr>
            <w:br/>
            <w:t>"О создании Комиссии по противодействию коррупции Департамента о</w:t>
          </w:r>
          <w:r>
            <w:rPr>
              <w:rFonts w:ascii="Tahoma" w:hAnsi="Tahoma" w:cs="Tahoma"/>
              <w:sz w:val="16"/>
              <w:szCs w:val="16"/>
            </w:rPr>
            <w:t>бра...</w:t>
          </w:r>
        </w:p>
      </w:tc>
      <w:tc>
        <w:tcPr>
          <w:tcW w:w="2300" w:type="pct"/>
          <w:vAlign w:val="center"/>
        </w:tcPr>
        <w:p w:rsidR="00232D81" w:rsidRDefault="00585723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20.02.2025</w:t>
          </w:r>
        </w:p>
      </w:tc>
    </w:tr>
  </w:tbl>
  <w:p w:rsidR="00232D81" w:rsidRDefault="00232D81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232D81" w:rsidRDefault="00232D81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D81"/>
    <w:rsid w:val="00232D81"/>
    <w:rsid w:val="004E6E01"/>
    <w:rsid w:val="0058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31FFCF-6BFB-41FD-BACD-EBC2D51F9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MLAW&amp;n=246594&amp;date=20.02.2025&amp;dst=100006&amp;field=134" TargetMode="External"/><Relationship Id="rId18" Type="http://schemas.openxmlformats.org/officeDocument/2006/relationships/hyperlink" Target="https://login.consultant.ru/link/?req=doc&amp;base=MLAW&amp;n=246756&amp;date=20.02.2025&amp;dst=100007&amp;field=134" TargetMode="External"/><Relationship Id="rId26" Type="http://schemas.openxmlformats.org/officeDocument/2006/relationships/hyperlink" Target="https://login.consultant.ru/link/?req=doc&amp;base=MLAW&amp;n=246756&amp;date=20.02.2025&amp;dst=100029&amp;field=134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login.consultant.ru/link/?req=doc&amp;base=LAW&amp;n=482878&amp;date=20.02.2025" TargetMode="External"/><Relationship Id="rId34" Type="http://schemas.openxmlformats.org/officeDocument/2006/relationships/hyperlink" Target="https://login.consultant.ru/link/?req=doc&amp;base=MLAW&amp;n=246568&amp;date=20.02.2025&amp;dst=100006&amp;field=134" TargetMode="Externa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https://login.consultant.ru/link/?req=doc&amp;base=MLAW&amp;n=242786&amp;date=20.02.2025&amp;dst=100006&amp;field=134" TargetMode="External"/><Relationship Id="rId17" Type="http://schemas.openxmlformats.org/officeDocument/2006/relationships/hyperlink" Target="https://login.consultant.ru/link/?req=doc&amp;base=MLAW&amp;n=246594&amp;date=20.02.2025&amp;dst=100007&amp;field=134" TargetMode="External"/><Relationship Id="rId25" Type="http://schemas.openxmlformats.org/officeDocument/2006/relationships/hyperlink" Target="https://login.consultant.ru/link/?req=doc&amp;base=MLAW&amp;n=246756&amp;date=20.02.2025&amp;dst=100029&amp;field=134" TargetMode="External"/><Relationship Id="rId33" Type="http://schemas.openxmlformats.org/officeDocument/2006/relationships/hyperlink" Target="https://login.consultant.ru/link/?req=doc&amp;base=MLAW&amp;n=246594&amp;date=20.02.2025&amp;dst=100011&amp;field=134" TargetMode="External"/><Relationship Id="rId38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MLAW&amp;n=191257&amp;date=20.02.2025" TargetMode="External"/><Relationship Id="rId20" Type="http://schemas.openxmlformats.org/officeDocument/2006/relationships/hyperlink" Target="https://login.consultant.ru/link/?req=doc&amp;base=LAW&amp;n=2875&amp;date=20.02.2025" TargetMode="External"/><Relationship Id="rId29" Type="http://schemas.openxmlformats.org/officeDocument/2006/relationships/hyperlink" Target="https://login.consultant.ru/link/?req=doc&amp;base=MLAW&amp;n=246594&amp;date=20.02.2025&amp;dst=100009&amp;field=134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MLAW&amp;n=232143&amp;date=20.02.2025&amp;dst=100006&amp;field=134" TargetMode="External"/><Relationship Id="rId24" Type="http://schemas.openxmlformats.org/officeDocument/2006/relationships/hyperlink" Target="https://login.consultant.ru/link/?req=doc&amp;base=MLAW&amp;n=246756&amp;date=20.02.2025&amp;dst=100029&amp;field=134" TargetMode="External"/><Relationship Id="rId32" Type="http://schemas.openxmlformats.org/officeDocument/2006/relationships/hyperlink" Target="https://login.consultant.ru/link/?req=doc&amp;base=MLAW&amp;n=246756&amp;date=20.02.2025&amp;dst=100046&amp;field=134" TargetMode="External"/><Relationship Id="rId37" Type="http://schemas.openxmlformats.org/officeDocument/2006/relationships/header" Target="header2.xm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MLAW&amp;n=232840&amp;date=20.02.2025" TargetMode="External"/><Relationship Id="rId23" Type="http://schemas.openxmlformats.org/officeDocument/2006/relationships/hyperlink" Target="https://login.consultant.ru/link/?req=doc&amp;base=MLAW&amp;n=246756&amp;date=20.02.2025&amp;dst=100021&amp;field=134" TargetMode="External"/><Relationship Id="rId28" Type="http://schemas.openxmlformats.org/officeDocument/2006/relationships/hyperlink" Target="https://login.consultant.ru/link/?req=doc&amp;base=MLAW&amp;n=246756&amp;date=20.02.2025&amp;dst=100029&amp;field=134" TargetMode="External"/><Relationship Id="rId36" Type="http://schemas.openxmlformats.org/officeDocument/2006/relationships/footer" Target="footer1.xml"/><Relationship Id="rId10" Type="http://schemas.openxmlformats.org/officeDocument/2006/relationships/hyperlink" Target="https://login.consultant.ru/link/?req=doc&amp;base=MLAW&amp;n=246756&amp;date=20.02.2025&amp;dst=100006&amp;field=134" TargetMode="External"/><Relationship Id="rId19" Type="http://schemas.openxmlformats.org/officeDocument/2006/relationships/hyperlink" Target="https://login.consultant.ru/link/?req=doc&amp;base=MLAW&amp;n=246594&amp;date=20.02.2025&amp;dst=100009&amp;field=134" TargetMode="External"/><Relationship Id="rId31" Type="http://schemas.openxmlformats.org/officeDocument/2006/relationships/hyperlink" Target="https://login.consultant.ru/link/?req=doc&amp;base=MLAW&amp;n=246756&amp;date=20.02.2025&amp;dst=100034&amp;field=13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MLAW&amp;n=223982&amp;date=20.02.2025&amp;dst=100006&amp;field=134" TargetMode="External"/><Relationship Id="rId14" Type="http://schemas.openxmlformats.org/officeDocument/2006/relationships/hyperlink" Target="https://login.consultant.ru/link/?req=doc&amp;base=MLAW&amp;n=246568&amp;date=20.02.2025&amp;dst=100006&amp;field=134" TargetMode="External"/><Relationship Id="rId22" Type="http://schemas.openxmlformats.org/officeDocument/2006/relationships/hyperlink" Target="https://login.consultant.ru/link/?req=doc&amp;base=MLAW&amp;n=246756&amp;date=20.02.2025&amp;dst=100008&amp;field=134" TargetMode="External"/><Relationship Id="rId27" Type="http://schemas.openxmlformats.org/officeDocument/2006/relationships/hyperlink" Target="https://login.consultant.ru/link/?req=doc&amp;base=MLAW&amp;n=246756&amp;date=20.02.2025&amp;dst=100027&amp;field=134" TargetMode="External"/><Relationship Id="rId30" Type="http://schemas.openxmlformats.org/officeDocument/2006/relationships/hyperlink" Target="https://login.consultant.ru/link/?req=doc&amp;base=MLAW&amp;n=246756&amp;date=20.02.2025&amp;dst=100032&amp;field=134" TargetMode="External"/><Relationship Id="rId35" Type="http://schemas.openxmlformats.org/officeDocument/2006/relationships/header" Target="header1.xml"/><Relationship Id="rId8" Type="http://schemas.openxmlformats.org/officeDocument/2006/relationships/hyperlink" Target="https://www.consultant.ru" TargetMode="External"/><Relationship Id="rId3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3856</Words>
  <Characters>21982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ДОНМ от 24.09.2021 N 523
(ред. от 09.10.2024)
"О создании Комиссии по противодействию коррупции Департамента образования и науки города Москвы"
(вместе с "Положением о Комиссии по противодействию коррупции Департамента образования и науки города Мо</vt:lpstr>
    </vt:vector>
  </TitlesOfParts>
  <Company>КонсультантПлюс Версия 4024.00.50</Company>
  <LinksUpToDate>false</LinksUpToDate>
  <CharactersWithSpaces>25787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ДОНМ от 24.09.2021 N 523
(ред. от 09.10.2024)
"О создании Комиссии по противодействию коррупции Департамента образования и науки города Москвы"
(вместе с "Положением о Комиссии по противодействию коррупции Департамента образования и науки города Москвы")</dc:title>
  <dc:creator>Марина Сергеевна Уткина</dc:creator>
  <cp:lastModifiedBy>Марина Сергеевна Уткина</cp:lastModifiedBy>
  <cp:revision>2</cp:revision>
  <dcterms:created xsi:type="dcterms:W3CDTF">2025-02-20T14:30:00Z</dcterms:created>
  <dcterms:modified xsi:type="dcterms:W3CDTF">2025-02-20T14:30:00Z</dcterms:modified>
</cp:coreProperties>
</file>